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04172E" w:rsidRDefault="001150FE" w:rsidP="004A37D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ANNEX </w:t>
      </w:r>
      <w:r w:rsidR="009B0F3C" w:rsidRPr="0004172E">
        <w:rPr>
          <w:rFonts w:cs="Arial"/>
          <w:b/>
          <w:sz w:val="40"/>
          <w:szCs w:val="40"/>
          <w:lang w:eastAsia="es-ES"/>
        </w:rPr>
        <w:t>2</w:t>
      </w:r>
    </w:p>
    <w:p w:rsidR="00973C45" w:rsidRPr="0004172E" w:rsidRDefault="004A37D5" w:rsidP="004A37D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INFORMACIÓ SOBRE LOTS, </w:t>
      </w:r>
      <w:r w:rsidR="009B0F3C" w:rsidRPr="0004172E">
        <w:rPr>
          <w:rFonts w:cs="Arial"/>
          <w:b/>
          <w:sz w:val="40"/>
          <w:szCs w:val="40"/>
          <w:lang w:eastAsia="es-ES"/>
        </w:rPr>
        <w:t>DESCRIPCIONS, JUSTIFICACIÓ DE LA LOTITZAC</w:t>
      </w:r>
      <w:bookmarkStart w:id="0" w:name="_GoBack"/>
      <w:bookmarkEnd w:id="0"/>
      <w:r w:rsidR="009B0F3C" w:rsidRPr="0004172E">
        <w:rPr>
          <w:rFonts w:cs="Arial"/>
          <w:b/>
          <w:sz w:val="40"/>
          <w:szCs w:val="40"/>
          <w:lang w:eastAsia="es-ES"/>
        </w:rPr>
        <w:t>IÓ</w:t>
      </w:r>
      <w:r w:rsidRPr="0004172E">
        <w:rPr>
          <w:rFonts w:cs="Arial"/>
          <w:b/>
          <w:sz w:val="40"/>
          <w:szCs w:val="40"/>
          <w:lang w:eastAsia="es-ES"/>
        </w:rPr>
        <w:t xml:space="preserve">, </w:t>
      </w:r>
      <w:r w:rsidR="009B0F3C" w:rsidRPr="0004172E">
        <w:rPr>
          <w:rFonts w:cs="Arial"/>
          <w:b/>
          <w:sz w:val="40"/>
          <w:szCs w:val="40"/>
          <w:lang w:eastAsia="es-ES"/>
        </w:rPr>
        <w:t>IMPORTS PER LOT</w:t>
      </w:r>
      <w:r w:rsidRPr="0004172E">
        <w:rPr>
          <w:rFonts w:cs="Arial"/>
          <w:b/>
          <w:sz w:val="40"/>
          <w:szCs w:val="40"/>
          <w:lang w:eastAsia="es-ES"/>
        </w:rPr>
        <w:t>, LIMITACIONS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2A6BF1" w:rsidRDefault="002A6BF1" w:rsidP="005C4A61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8F7510" w:rsidRPr="008F7510" w:rsidRDefault="008F7510" w:rsidP="008F751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8F7510">
        <w:rPr>
          <w:rFonts w:asciiTheme="minorHAnsi" w:hAnsiTheme="minorHAnsi" w:cstheme="minorHAnsi"/>
        </w:rPr>
        <w:t>L'objecte de la contractació és el subministrament de fungible per l´equipament per a Neurocirurgia per a l'Hospital Universitari Vall d'Hebron.</w:t>
      </w:r>
    </w:p>
    <w:p w:rsidR="008F7510" w:rsidRDefault="008F7510" w:rsidP="008F751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8F7510">
        <w:rPr>
          <w:rFonts w:asciiTheme="minorHAnsi" w:hAnsiTheme="minorHAnsi" w:cstheme="minorHAnsi"/>
        </w:rPr>
        <w:t>El subministrament d’aquest material NO permet donada la seva naturalesa, la divisió en lots, ja que el subministrament amb diferents proveïdors impossibilita la concurrència, donada la naturalesa de l’objecte del contracte.</w:t>
      </w:r>
    </w:p>
    <w:p w:rsidR="008F7510" w:rsidRPr="008F7510" w:rsidRDefault="008F7510" w:rsidP="008F751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8F7510">
        <w:rPr>
          <w:rFonts w:asciiTheme="minorHAnsi" w:hAnsiTheme="minorHAnsi" w:cstheme="minorHAnsi"/>
        </w:rPr>
        <w:t>Així, l’objecte del contracte no permet la realització independent mitjançant la seva divisió en lots.</w:t>
      </w:r>
    </w:p>
    <w:p w:rsidR="005C4A61" w:rsidRDefault="008F7510" w:rsidP="008F751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8F7510">
        <w:rPr>
          <w:rFonts w:asciiTheme="minorHAnsi" w:hAnsiTheme="minorHAnsi" w:cstheme="minorHAnsi"/>
        </w:rPr>
        <w:t>És obligatori que les empreses licitadores presentin oferta a la totalitat dels articles de la licitació.</w:t>
      </w:r>
    </w:p>
    <w:p w:rsidR="008F7510" w:rsidRDefault="008F7510" w:rsidP="008F751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</w:p>
    <w:p w:rsidR="008F7510" w:rsidRPr="00CB5187" w:rsidRDefault="008F7510" w:rsidP="008F7510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noProof/>
        </w:rPr>
        <w:drawing>
          <wp:inline distT="0" distB="0" distL="0" distR="0" wp14:anchorId="08680D3D" wp14:editId="09BE5C4D">
            <wp:extent cx="5400040" cy="3902075"/>
            <wp:effectExtent l="0" t="0" r="0" b="3175"/>
            <wp:docPr id="1" name="Imat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90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F7510" w:rsidRPr="00CB5187" w:rsidSect="000A6445">
      <w:headerReference w:type="default" r:id="rId11"/>
      <w:footerReference w:type="default" r:id="rId12"/>
      <w:pgSz w:w="11906" w:h="16838"/>
      <w:pgMar w:top="1985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ACB" w:rsidRDefault="002A1ACB" w:rsidP="00F454D8">
      <w:pPr>
        <w:spacing w:after="0" w:line="240" w:lineRule="auto"/>
      </w:pPr>
      <w:r>
        <w:separator/>
      </w:r>
    </w:p>
  </w:endnote>
  <w:endnote w:type="continuationSeparator" w:id="0">
    <w:p w:rsidR="002A1ACB" w:rsidRDefault="002A1AC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9" name="Imat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ACB" w:rsidRDefault="002A1ACB" w:rsidP="00F454D8">
      <w:pPr>
        <w:spacing w:after="0" w:line="240" w:lineRule="auto"/>
      </w:pPr>
      <w:r>
        <w:separator/>
      </w:r>
    </w:p>
  </w:footnote>
  <w:footnote w:type="continuationSeparator" w:id="0">
    <w:p w:rsidR="002A1ACB" w:rsidRDefault="002A1AC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0A6445">
    <w:pPr>
      <w:pStyle w:val="Capalera"/>
    </w:pPr>
    <w:r>
      <w:rPr>
        <w:noProof/>
      </w:rPr>
      <w:drawing>
        <wp:anchor distT="0" distB="0" distL="114300" distR="114300" simplePos="0" relativeHeight="251662336" behindDoc="0" locked="0" layoutInCell="1" allowOverlap="1" wp14:anchorId="2C6CCB29" wp14:editId="64BA9DE3">
          <wp:simplePos x="0" y="0"/>
          <wp:positionH relativeFrom="column">
            <wp:posOffset>-129540</wp:posOffset>
          </wp:positionH>
          <wp:positionV relativeFrom="paragraph">
            <wp:posOffset>-152400</wp:posOffset>
          </wp:positionV>
          <wp:extent cx="1819275" cy="561975"/>
          <wp:effectExtent l="0" t="0" r="9525" b="9525"/>
          <wp:wrapSquare wrapText="bothSides"/>
          <wp:docPr id="8" name="Imat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9275" cy="561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4172E"/>
    <w:rsid w:val="00054411"/>
    <w:rsid w:val="00065F93"/>
    <w:rsid w:val="000673BB"/>
    <w:rsid w:val="0008216F"/>
    <w:rsid w:val="000A42C9"/>
    <w:rsid w:val="000A6445"/>
    <w:rsid w:val="000D5C86"/>
    <w:rsid w:val="000F096A"/>
    <w:rsid w:val="00105018"/>
    <w:rsid w:val="001150FE"/>
    <w:rsid w:val="0016725E"/>
    <w:rsid w:val="001F2DFC"/>
    <w:rsid w:val="00214E74"/>
    <w:rsid w:val="002258BD"/>
    <w:rsid w:val="00227795"/>
    <w:rsid w:val="00233B64"/>
    <w:rsid w:val="00241350"/>
    <w:rsid w:val="00247B10"/>
    <w:rsid w:val="002A1ACB"/>
    <w:rsid w:val="002A6BF1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A37D5"/>
    <w:rsid w:val="004D453B"/>
    <w:rsid w:val="00526168"/>
    <w:rsid w:val="005334C6"/>
    <w:rsid w:val="005505E3"/>
    <w:rsid w:val="00586F07"/>
    <w:rsid w:val="005C4A61"/>
    <w:rsid w:val="006348BD"/>
    <w:rsid w:val="006A1D4F"/>
    <w:rsid w:val="006B4CAB"/>
    <w:rsid w:val="006B5A9D"/>
    <w:rsid w:val="007D0AD6"/>
    <w:rsid w:val="007D4DE8"/>
    <w:rsid w:val="007D7384"/>
    <w:rsid w:val="00815478"/>
    <w:rsid w:val="008B0143"/>
    <w:rsid w:val="008B395B"/>
    <w:rsid w:val="008F7510"/>
    <w:rsid w:val="00900292"/>
    <w:rsid w:val="00973C45"/>
    <w:rsid w:val="009B0F3C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75A70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16736E5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C7F70A3-5798-4C3A-9AE8-EEC49599C49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7A7B034-29B6-4BC8-A53F-C59F99DAE3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757160-921A-45D7-8236-04F822FB73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BAKER ALONSO, MARTA</cp:lastModifiedBy>
  <cp:revision>9</cp:revision>
  <cp:lastPrinted>2018-12-18T08:58:00Z</cp:lastPrinted>
  <dcterms:created xsi:type="dcterms:W3CDTF">2023-03-10T13:21:00Z</dcterms:created>
  <dcterms:modified xsi:type="dcterms:W3CDTF">2025-12-16T08:43:00Z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